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3763" w14:textId="77777777" w:rsidR="00491410" w:rsidRDefault="00491410" w:rsidP="00491410">
      <w:pPr>
        <w:spacing w:after="3"/>
        <w:ind w:left="38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EAST DAVIS COUNTY FIRE PROTECTION DISTRICT 625 COURT ST STE 204 </w:t>
      </w:r>
    </w:p>
    <w:p w14:paraId="19278831" w14:textId="77777777" w:rsidR="00491410" w:rsidRDefault="00491410" w:rsidP="00491410">
      <w:pPr>
        <w:spacing w:after="3"/>
        <w:ind w:left="38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WOODLAND CA 95695-3490 </w:t>
      </w:r>
    </w:p>
    <w:p w14:paraId="1CA06E42" w14:textId="77777777" w:rsidR="00491410" w:rsidRDefault="00491410" w:rsidP="00491410">
      <w:pPr>
        <w:ind w:left="87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1B2A521" w14:textId="67869E7E" w:rsidR="00491410" w:rsidRDefault="00491410" w:rsidP="00491410">
      <w:pPr>
        <w:pStyle w:val="Heading1"/>
      </w:pPr>
      <w:r>
        <w:t>M</w:t>
      </w:r>
      <w:r w:rsidR="001B53E6">
        <w:t>ay 19th</w:t>
      </w:r>
      <w:r>
        <w:t xml:space="preserve">, 2022, </w:t>
      </w:r>
      <w:r>
        <w:rPr>
          <w:i/>
          <w:u w:val="single" w:color="000000"/>
        </w:rPr>
        <w:t>6:30 PM</w:t>
      </w:r>
      <w:r>
        <w:rPr>
          <w:b w:val="0"/>
        </w:rPr>
        <w:t xml:space="preserve"> </w:t>
      </w:r>
    </w:p>
    <w:p w14:paraId="4D75C3F2" w14:textId="77777777" w:rsidR="00491410" w:rsidRDefault="00491410" w:rsidP="00491410"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39EAF667" w14:textId="77777777" w:rsidR="00491410" w:rsidRDefault="00491410" w:rsidP="00491410">
      <w:pPr>
        <w:ind w:left="37" w:hanging="10"/>
        <w:jc w:val="center"/>
      </w:pPr>
      <w:r>
        <w:rPr>
          <w:rFonts w:ascii="Times New Roman" w:eastAsia="Times New Roman" w:hAnsi="Times New Roman" w:cs="Times New Roman"/>
        </w:rPr>
        <w:t xml:space="preserve">MEETING TO BE HELD AT THE </w:t>
      </w:r>
    </w:p>
    <w:p w14:paraId="05FB9EF2" w14:textId="77777777" w:rsidR="00491410" w:rsidRPr="00142D74" w:rsidRDefault="00491410" w:rsidP="00491410">
      <w:pPr>
        <w:ind w:left="27"/>
        <w:jc w:val="center"/>
      </w:pPr>
      <w:r w:rsidRPr="001B170F">
        <w:rPr>
          <w:rFonts w:ascii="Times New Roman" w:eastAsia="Times New Roman" w:hAnsi="Times New Roman" w:cs="Times New Roman"/>
          <w:b/>
          <w:shd w:val="clear" w:color="auto" w:fill="FFFF00"/>
        </w:rPr>
        <w:t>VIA ZOOM-MEETING FORMAT BELOW</w:t>
      </w:r>
      <w:r>
        <w:rPr>
          <w:rFonts w:ascii="Times New Roman" w:eastAsia="Times New Roman" w:hAnsi="Times New Roman" w:cs="Times New Roman"/>
        </w:rPr>
        <w:t xml:space="preserve"> </w:t>
      </w:r>
    </w:p>
    <w:p w14:paraId="210D4F01" w14:textId="77777777" w:rsidR="00491410" w:rsidRDefault="00491410" w:rsidP="00491410">
      <w:pPr>
        <w:ind w:left="117"/>
        <w:jc w:val="center"/>
        <w:rPr>
          <w:rFonts w:ascii="Times New Roman" w:eastAsia="Times New Roman" w:hAnsi="Times New Roman" w:cs="Times New Roman"/>
          <w:b/>
        </w:rPr>
      </w:pPr>
      <w:r w:rsidRPr="00142D74">
        <w:rPr>
          <w:rFonts w:ascii="Times New Roman" w:eastAsia="Times New Roman" w:hAnsi="Times New Roman" w:cs="Times New Roman"/>
          <w:b/>
          <w:u w:val="single" w:color="000000"/>
        </w:rPr>
        <w:t>NOTICE</w:t>
      </w:r>
      <w:r w:rsidRPr="00142D74">
        <w:rPr>
          <w:rFonts w:ascii="Times New Roman" w:eastAsia="Times New Roman" w:hAnsi="Times New Roman" w:cs="Times New Roman"/>
          <w:b/>
        </w:rPr>
        <w:t xml:space="preserve"> </w:t>
      </w:r>
    </w:p>
    <w:p w14:paraId="169CAFD5" w14:textId="77777777" w:rsidR="00491410" w:rsidRPr="00142D74" w:rsidRDefault="00491410" w:rsidP="00491410">
      <w:pPr>
        <w:ind w:left="38" w:hanging="10"/>
        <w:jc w:val="center"/>
      </w:pPr>
    </w:p>
    <w:p w14:paraId="14124963" w14:textId="77777777" w:rsidR="00491410" w:rsidRDefault="00491410" w:rsidP="00491410">
      <w:pPr>
        <w:pStyle w:val="NormalWeb"/>
        <w:spacing w:before="0" w:beforeAutospacing="0" w:after="0" w:afterAutospacing="0"/>
      </w:pPr>
      <w:r w:rsidRPr="00142D74">
        <w:rPr>
          <w:b/>
          <w:u w:val="single" w:color="000000"/>
        </w:rPr>
        <w:t>This meeting is being agendized to allow EDCFPD Board Members,</w:t>
      </w:r>
      <w:r>
        <w:rPr>
          <w:b/>
          <w:u w:val="single" w:color="000000"/>
        </w:rPr>
        <w:t xml:space="preserve"> staff, and the public to</w:t>
      </w:r>
      <w:r>
        <w:rPr>
          <w:b/>
        </w:rPr>
        <w:t xml:space="preserve"> </w:t>
      </w:r>
      <w:r>
        <w:rPr>
          <w:b/>
          <w:u w:val="single" w:color="000000"/>
        </w:rPr>
        <w:t>participate in the meeting via teleconference, pursuant to Assembly Bill-361 (</w:t>
      </w:r>
      <w:r w:rsidRPr="007403C6">
        <w:rPr>
          <w:b/>
          <w:highlight w:val="yellow"/>
          <w:u w:val="single" w:color="000000"/>
        </w:rPr>
        <w:t>AB-361</w:t>
      </w:r>
      <w:r w:rsidRPr="007F4452">
        <w:rPr>
          <w:b/>
          <w:highlight w:val="yellow"/>
          <w:u w:val="single" w:color="000000"/>
        </w:rPr>
        <w:t>) as</w:t>
      </w:r>
      <w:r>
        <w:rPr>
          <w:b/>
          <w:highlight w:val="yellow"/>
          <w:u w:val="single" w:color="000000"/>
        </w:rPr>
        <w:t xml:space="preserve"> part</w:t>
      </w:r>
      <w:r w:rsidRPr="007F4452">
        <w:rPr>
          <w:b/>
          <w:highlight w:val="yellow"/>
          <w:u w:val="single" w:color="000000"/>
        </w:rPr>
        <w:t xml:space="preserve"> of </w:t>
      </w:r>
      <w:r w:rsidRPr="007F4452">
        <w:rPr>
          <w:rFonts w:ascii="TimesNewRomanPSMT" w:hAnsi="TimesNewRomanPSMT"/>
          <w:b/>
          <w:bCs/>
          <w:highlight w:val="yellow"/>
          <w:u w:val="single"/>
        </w:rPr>
        <w:t>Government Code section 54953(e)(1</w:t>
      </w:r>
      <w:r w:rsidRPr="00ED72DB">
        <w:rPr>
          <w:rFonts w:ascii="TimesNewRomanPSMT" w:hAnsi="TimesNewRomanPSMT"/>
          <w:highlight w:val="yellow"/>
          <w:u w:val="single"/>
        </w:rPr>
        <w:t xml:space="preserve">) </w:t>
      </w:r>
      <w:r w:rsidRPr="007F4452">
        <w:rPr>
          <w:b/>
          <w:highlight w:val="yellow"/>
          <w:u w:val="single" w:color="000000"/>
        </w:rPr>
        <w:t>(Oc</w:t>
      </w:r>
      <w:r>
        <w:rPr>
          <w:b/>
          <w:highlight w:val="yellow"/>
          <w:u w:val="single" w:color="000000"/>
        </w:rPr>
        <w:t>to</w:t>
      </w:r>
      <w:r w:rsidRPr="007F4452">
        <w:rPr>
          <w:b/>
          <w:highlight w:val="yellow"/>
          <w:u w:val="single" w:color="000000"/>
        </w:rPr>
        <w:t>ber 1, 2021),</w:t>
      </w:r>
      <w:r>
        <w:rPr>
          <w:b/>
          <w:u w:val="single" w:color="000000"/>
        </w:rPr>
        <w:t xml:space="preserve"> available at </w:t>
      </w:r>
      <w:r w:rsidRPr="007403C6">
        <w:rPr>
          <w:rFonts w:ascii="TimesNewRomanPSMT" w:hAnsi="TimesNewRomanPSMT"/>
          <w:b/>
          <w:bCs/>
          <w:color w:val="000000" w:themeColor="text1"/>
          <w:u w:val="single"/>
        </w:rPr>
        <w:t>https://www.yolocounty.org/government/general-government-departments/county-counsel</w:t>
      </w:r>
      <w:r w:rsidRPr="007403C6">
        <w:rPr>
          <w:rFonts w:ascii="TimesNewRomanPSMT" w:hAnsi="TimesNewRomanPSMT"/>
        </w:rPr>
        <w:t xml:space="preserve">, </w:t>
      </w:r>
    </w:p>
    <w:p w14:paraId="1C9607A0" w14:textId="77777777" w:rsidR="00491410" w:rsidRDefault="00491410" w:rsidP="00491410">
      <w:pPr>
        <w:spacing w:after="4" w:line="250" w:lineRule="auto"/>
        <w:ind w:left="38" w:hanging="10"/>
        <w:jc w:val="center"/>
      </w:pPr>
      <w:r>
        <w:rPr>
          <w:rFonts w:ascii="Times New Roman" w:eastAsia="Times New Roman" w:hAnsi="Times New Roman" w:cs="Times New Roman"/>
          <w:b/>
          <w:u w:val="single" w:color="000000"/>
        </w:rPr>
        <w:t>Teleconference Option to join Zoom meeting: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2AF427E" w14:textId="77777777" w:rsidR="00491410" w:rsidRPr="001B170F" w:rsidRDefault="00491410" w:rsidP="00491410">
      <w:pPr>
        <w:spacing w:after="4" w:line="250" w:lineRule="auto"/>
        <w:ind w:left="38" w:hanging="10"/>
        <w:jc w:val="center"/>
      </w:pPr>
      <w:r w:rsidRPr="001B170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DC8BFBE" wp14:editId="69708EAC">
                <wp:simplePos x="0" y="0"/>
                <wp:positionH relativeFrom="column">
                  <wp:posOffset>952500</wp:posOffset>
                </wp:positionH>
                <wp:positionV relativeFrom="paragraph">
                  <wp:posOffset>-3893</wp:posOffset>
                </wp:positionV>
                <wp:extent cx="4038600" cy="355600"/>
                <wp:effectExtent l="0" t="0" r="0" b="0"/>
                <wp:wrapNone/>
                <wp:docPr id="2991" name="Group 2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0" cy="355600"/>
                          <a:chOff x="0" y="0"/>
                          <a:chExt cx="4038600" cy="355600"/>
                        </a:xfrm>
                      </wpg:grpSpPr>
                      <wps:wsp>
                        <wps:cNvPr id="3614" name="Shape 3614"/>
                        <wps:cNvSpPr/>
                        <wps:spPr>
                          <a:xfrm>
                            <a:off x="0" y="0"/>
                            <a:ext cx="40386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0" h="177800">
                                <a:moveTo>
                                  <a:pt x="0" y="0"/>
                                </a:moveTo>
                                <a:lnTo>
                                  <a:pt x="4038600" y="0"/>
                                </a:lnTo>
                                <a:lnTo>
                                  <a:pt x="40386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5" name="Shape 3615"/>
                        <wps:cNvSpPr/>
                        <wps:spPr>
                          <a:xfrm>
                            <a:off x="1168400" y="177800"/>
                            <a:ext cx="1701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800" h="177800">
                                <a:moveTo>
                                  <a:pt x="0" y="0"/>
                                </a:moveTo>
                                <a:lnTo>
                                  <a:pt x="1701800" y="0"/>
                                </a:lnTo>
                                <a:lnTo>
                                  <a:pt x="1701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7B16AF04" id="Group 2991" o:spid="_x0000_s1026" style="position:absolute;margin-left:75pt;margin-top:-.3pt;width:318pt;height:28pt;z-index:-251657216" coordsize="40386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">
                <v:shape id="Shape 3614" o:spid="_x0000_s1027" style="position:absolute;width:40386;height:1778;visibility:visible;mso-wrap-style:square;v-text-anchor:top" coordsize="40386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" path="m,l4038600,r,177800l,177800,,e" fillcolor="yellow" stroked="f" strokeweight="0">
                  <v:stroke miterlimit="83231f" joinstyle="miter"/>
                  <v:path arrowok="t" textboxrect="0,0,4038600,177800"/>
                </v:shape>
                <v:shape id="Shape 3615" o:spid="_x0000_s1028" style="position:absolute;left:11684;top:1778;width:17018;height:1778;visibility:visible;mso-wrap-style:square;v-text-anchor:top" coordsize="1701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" path="m,l1701800,r,177800l,177800,,e" fillcolor="yellow" stroked="f" strokeweight="0">
                  <v:stroke miterlimit="83231f" joinstyle="miter"/>
                  <v:path arrowok="t" textboxrect="0,0,1701800,177800"/>
                </v:shape>
              </v:group>
            </w:pict>
          </mc:Fallback>
        </mc:AlternateContent>
      </w:r>
      <w:r w:rsidRPr="001B170F">
        <w:rPr>
          <w:rFonts w:ascii="Times New Roman" w:eastAsia="Times New Roman" w:hAnsi="Times New Roman" w:cs="Times New Roman"/>
          <w:b/>
          <w:u w:val="single" w:color="000000"/>
        </w:rPr>
        <w:t>By PC: Get the free app at https://us04web.zoom.us/download</w:t>
      </w:r>
      <w:r w:rsidRPr="001B170F">
        <w:rPr>
          <w:rFonts w:ascii="Times New Roman" w:eastAsia="Times New Roman" w:hAnsi="Times New Roman" w:cs="Times New Roman"/>
          <w:b/>
        </w:rPr>
        <w:t xml:space="preserve"> </w:t>
      </w:r>
    </w:p>
    <w:p w14:paraId="5896AC8C" w14:textId="77777777" w:rsidR="00491410" w:rsidRPr="001B170F" w:rsidRDefault="00491410" w:rsidP="00491410">
      <w:pPr>
        <w:spacing w:after="4" w:line="250" w:lineRule="auto"/>
        <w:ind w:left="38" w:hanging="10"/>
        <w:jc w:val="center"/>
        <w:rPr>
          <w:rFonts w:ascii="Times New Roman" w:eastAsia="Times New Roman" w:hAnsi="Times New Roman" w:cs="Times New Roman"/>
          <w:b/>
          <w:u w:val="single" w:color="000000"/>
        </w:rPr>
      </w:pPr>
      <w:r w:rsidRPr="001B170F">
        <w:rPr>
          <w:rFonts w:ascii="Times New Roman" w:eastAsia="Times New Roman" w:hAnsi="Times New Roman" w:cs="Times New Roman"/>
          <w:b/>
          <w:u w:val="single" w:color="000000"/>
        </w:rPr>
        <w:t>Meeting ID: 301-649-1675</w:t>
      </w:r>
    </w:p>
    <w:p w14:paraId="2766495B" w14:textId="77777777" w:rsidR="00491410" w:rsidRDefault="00491410" w:rsidP="00491410">
      <w:pPr>
        <w:spacing w:after="4" w:line="250" w:lineRule="auto"/>
        <w:ind w:left="38" w:hanging="10"/>
        <w:jc w:val="center"/>
      </w:pPr>
      <w:r w:rsidRPr="007F4452">
        <w:rPr>
          <w:rFonts w:ascii="Times New Roman" w:eastAsia="Times New Roman" w:hAnsi="Times New Roman" w:cs="Times New Roman"/>
          <w:b/>
          <w:highlight w:val="yellow"/>
          <w:u w:val="single" w:color="000000"/>
        </w:rPr>
        <w:t>Password; 512233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A190160" w14:textId="77777777" w:rsidR="00491410" w:rsidRDefault="00491410" w:rsidP="00491410">
      <w:pPr>
        <w:ind w:left="87"/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14:paraId="4C568722" w14:textId="77777777" w:rsidR="00491410" w:rsidRDefault="00491410" w:rsidP="00491410">
      <w:pPr>
        <w:spacing w:after="4" w:line="250" w:lineRule="auto"/>
        <w:ind w:left="38" w:right="28" w:hanging="10"/>
        <w:jc w:val="center"/>
      </w:pPr>
      <w:r w:rsidRPr="007403C6">
        <w:rPr>
          <w:rFonts w:ascii="Times New Roman" w:eastAsia="Times New Roman" w:hAnsi="Times New Roman" w:cs="Times New Roman"/>
          <w:b/>
          <w:highlight w:val="yellow"/>
          <w:u w:val="single" w:color="000000"/>
        </w:rPr>
        <w:t>AB-361</w:t>
      </w:r>
      <w:r>
        <w:rPr>
          <w:rFonts w:ascii="Times New Roman" w:eastAsia="Times New Roman" w:hAnsi="Times New Roman" w:cs="Times New Roman"/>
          <w:b/>
          <w:u w:val="single" w:color="000000"/>
        </w:rPr>
        <w:t xml:space="preserve"> authorizes local legislative bodies to hold public meetings via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teleconference or otherwise electronically to all members of the public. Members of the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public are encouraged to observe and participate in the teleconference.</w:t>
      </w: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2E8AF33A" w14:textId="77777777" w:rsidR="00491410" w:rsidRDefault="00491410" w:rsidP="00491410">
      <w:pPr>
        <w:ind w:left="147"/>
        <w:jc w:val="center"/>
      </w:pP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23A1C3AD" w14:textId="77777777" w:rsidR="00491410" w:rsidRPr="00BE72FC" w:rsidRDefault="00491410" w:rsidP="00491410">
      <w:pPr>
        <w:spacing w:after="4" w:line="250" w:lineRule="auto"/>
        <w:ind w:left="38" w:hanging="10"/>
        <w:jc w:val="center"/>
        <w:rPr>
          <w:sz w:val="28"/>
          <w:szCs w:val="28"/>
        </w:rPr>
      </w:pPr>
      <w:r w:rsidRPr="00BE72FC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MEETING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AGENDA</w:t>
      </w:r>
      <w:r w:rsidRPr="00BE72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FDC81E4" w14:textId="77777777" w:rsidR="00491410" w:rsidRDefault="00491410" w:rsidP="00491410">
      <w:pPr>
        <w:spacing w:after="4" w:line="250" w:lineRule="auto"/>
        <w:ind w:left="38" w:hanging="10"/>
        <w:jc w:val="center"/>
      </w:pPr>
    </w:p>
    <w:p w14:paraId="196FCA98" w14:textId="77777777" w:rsidR="00491410" w:rsidRDefault="00491410" w:rsidP="00491410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CALL TO ORDER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70BBD69F" w14:textId="77777777" w:rsidR="00491410" w:rsidRDefault="00491410" w:rsidP="00491410">
      <w:pPr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12594CF" w14:textId="77777777" w:rsidR="00491410" w:rsidRDefault="00491410" w:rsidP="00491410">
      <w:pPr>
        <w:ind w:left="720"/>
        <w:rPr>
          <w:b/>
          <w:bCs/>
        </w:rPr>
      </w:pPr>
      <w:r w:rsidRPr="00BA2A6A">
        <w:rPr>
          <w:rFonts w:ascii="Times New Roman" w:eastAsia="Times New Roman" w:hAnsi="Times New Roman" w:cs="Times New Roman"/>
          <w:b/>
          <w:bCs/>
        </w:rPr>
        <w:t>CONSENT</w:t>
      </w:r>
      <w:r>
        <w:rPr>
          <w:rFonts w:ascii="Times New Roman" w:eastAsia="Times New Roman" w:hAnsi="Times New Roman" w:cs="Times New Roman"/>
          <w:b/>
          <w:bCs/>
        </w:rPr>
        <w:t xml:space="preserve"> CALENDAR</w:t>
      </w:r>
    </w:p>
    <w:p w14:paraId="49CABD90" w14:textId="77777777" w:rsidR="00491410" w:rsidRDefault="00491410" w:rsidP="00491410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BA2A6A">
        <w:rPr>
          <w:b/>
          <w:bCs/>
        </w:rPr>
        <w:t>Approval AB-361</w:t>
      </w:r>
      <w:r>
        <w:t>—</w:t>
      </w:r>
      <w:r w:rsidRPr="00BA2A6A">
        <w:rPr>
          <w:rFonts w:ascii="TimesNewRomanPS" w:hAnsi="TimesNewRomanPS"/>
        </w:rPr>
        <w:t xml:space="preserve">Authorize remote (teleconference/videoconference) meetings by finding, pursuant to Assembly Bill 361, that local officials continue to recommend measures to promote social distancing because of the COVID-19 pandemic. </w:t>
      </w:r>
    </w:p>
    <w:p w14:paraId="01D71A9A" w14:textId="77777777" w:rsidR="00491410" w:rsidRDefault="00491410" w:rsidP="00491410"/>
    <w:p w14:paraId="34243EE4" w14:textId="77777777" w:rsidR="00491410" w:rsidRDefault="00491410" w:rsidP="00491410">
      <w:pPr>
        <w:tabs>
          <w:tab w:val="center" w:pos="128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MINUTES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6D8D8C77" w14:textId="41224A48" w:rsidR="00491410" w:rsidRPr="00BE72FC" w:rsidRDefault="00491410" w:rsidP="00491410">
      <w:pPr>
        <w:pStyle w:val="ListParagraph"/>
        <w:numPr>
          <w:ilvl w:val="0"/>
          <w:numId w:val="6"/>
        </w:numPr>
      </w:pPr>
      <w:r w:rsidRPr="00C8312D">
        <w:rPr>
          <w:rFonts w:ascii="Times New Roman" w:eastAsia="Times New Roman" w:hAnsi="Times New Roman" w:cs="Times New Roman"/>
        </w:rPr>
        <w:t xml:space="preserve">Approval of Minutes – </w:t>
      </w:r>
      <w:r w:rsidRPr="00B226D3">
        <w:rPr>
          <w:rFonts w:ascii="Times New Roman" w:eastAsia="Times New Roman" w:hAnsi="Times New Roman" w:cs="Times New Roman"/>
        </w:rPr>
        <w:t>January 20, 2022</w:t>
      </w:r>
      <w:r>
        <w:rPr>
          <w:rFonts w:ascii="Times New Roman" w:eastAsia="Times New Roman" w:hAnsi="Times New Roman" w:cs="Times New Roman"/>
        </w:rPr>
        <w:t xml:space="preserve">; </w:t>
      </w:r>
      <w:r w:rsidRPr="00B226D3">
        <w:rPr>
          <w:rFonts w:ascii="Times New Roman" w:eastAsia="Times New Roman" w:hAnsi="Times New Roman" w:cs="Times New Roman"/>
        </w:rPr>
        <w:t>February 17, 2022</w:t>
      </w:r>
      <w:r>
        <w:rPr>
          <w:rFonts w:ascii="Times New Roman" w:eastAsia="Times New Roman" w:hAnsi="Times New Roman" w:cs="Times New Roman"/>
        </w:rPr>
        <w:t xml:space="preserve">; </w:t>
      </w:r>
      <w:r w:rsidRPr="00B226D3">
        <w:rPr>
          <w:rFonts w:ascii="Times New Roman" w:eastAsia="Times New Roman" w:hAnsi="Times New Roman" w:cs="Times New Roman"/>
        </w:rPr>
        <w:t xml:space="preserve">March </w:t>
      </w:r>
      <w:r>
        <w:rPr>
          <w:rFonts w:ascii="Times New Roman" w:eastAsia="Times New Roman" w:hAnsi="Times New Roman" w:cs="Times New Roman"/>
        </w:rPr>
        <w:t xml:space="preserve">17, </w:t>
      </w:r>
      <w:r w:rsidRPr="00B226D3">
        <w:rPr>
          <w:rFonts w:ascii="Times New Roman" w:eastAsia="Times New Roman" w:hAnsi="Times New Roman" w:cs="Times New Roman"/>
        </w:rPr>
        <w:t>2022</w:t>
      </w:r>
      <w:r>
        <w:rPr>
          <w:rFonts w:ascii="Times New Roman" w:eastAsia="Times New Roman" w:hAnsi="Times New Roman" w:cs="Times New Roman"/>
        </w:rPr>
        <w:t>, April 21, 2022)</w:t>
      </w:r>
    </w:p>
    <w:p w14:paraId="1FC6FCA1" w14:textId="77777777" w:rsidR="00491410" w:rsidRDefault="00491410" w:rsidP="00491410">
      <w:pPr>
        <w:ind w:left="1440"/>
      </w:pPr>
      <w:r w:rsidRPr="00BE72FC">
        <w:rPr>
          <w:rFonts w:ascii="Times New Roman" w:eastAsia="Times New Roman" w:hAnsi="Times New Roman" w:cs="Times New Roman"/>
        </w:rPr>
        <w:t xml:space="preserve"> </w:t>
      </w:r>
    </w:p>
    <w:p w14:paraId="144023EF" w14:textId="4E33C572" w:rsidR="00491410" w:rsidRPr="00491410" w:rsidRDefault="00491410" w:rsidP="00491410">
      <w:pPr>
        <w:ind w:left="720"/>
        <w:rPr>
          <w:rFonts w:ascii="Times New Roman" w:hAnsi="Times New Roman" w:cs="Times New Roman"/>
          <w:b/>
          <w:bCs/>
          <w:caps/>
        </w:rPr>
      </w:pPr>
      <w:r w:rsidRPr="00491410">
        <w:rPr>
          <w:rFonts w:ascii="Times New Roman" w:hAnsi="Times New Roman" w:cs="Times New Roman"/>
          <w:b/>
          <w:bCs/>
          <w:caps/>
        </w:rPr>
        <w:t xml:space="preserve">weed abatement parcel list Amendment </w:t>
      </w:r>
      <w:r>
        <w:rPr>
          <w:rFonts w:ascii="Times New Roman" w:hAnsi="Times New Roman" w:cs="Times New Roman"/>
          <w:b/>
          <w:bCs/>
          <w:caps/>
        </w:rPr>
        <w:tab/>
      </w:r>
      <w:r>
        <w:rPr>
          <w:rFonts w:ascii="Times New Roman" w:hAnsi="Times New Roman" w:cs="Times New Roman"/>
          <w:b/>
          <w:bCs/>
          <w:caps/>
        </w:rPr>
        <w:tab/>
        <w:t>weisgerber</w:t>
      </w:r>
    </w:p>
    <w:p w14:paraId="12ABFB16" w14:textId="6C61831D" w:rsidR="00491410" w:rsidRPr="00491410" w:rsidRDefault="00491410" w:rsidP="0049141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Approve amendment to </w:t>
      </w:r>
      <w:r w:rsidRPr="00491410">
        <w:rPr>
          <w:rFonts w:ascii="Times New Roman" w:hAnsi="Times New Roman" w:cs="Times New Roman"/>
        </w:rPr>
        <w:t xml:space="preserve">adopted </w:t>
      </w:r>
      <w:r>
        <w:rPr>
          <w:rFonts w:ascii="Times New Roman" w:hAnsi="Times New Roman" w:cs="Times New Roman"/>
        </w:rPr>
        <w:t xml:space="preserve">parcel list </w:t>
      </w:r>
      <w:r w:rsidRPr="00491410">
        <w:rPr>
          <w:rFonts w:ascii="Times New Roman" w:hAnsi="Times New Roman" w:cs="Times New Roman"/>
        </w:rPr>
        <w:t xml:space="preserve">identified as properties in need of abatement </w:t>
      </w:r>
      <w:r>
        <w:rPr>
          <w:rFonts w:ascii="Times New Roman" w:hAnsi="Times New Roman" w:cs="Times New Roman"/>
        </w:rPr>
        <w:t>for</w:t>
      </w:r>
      <w:r w:rsidRPr="004914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EDCFPD R</w:t>
      </w:r>
      <w:r w:rsidRPr="00491410">
        <w:rPr>
          <w:rFonts w:ascii="Times New Roman" w:hAnsi="Times New Roman" w:cs="Times New Roman"/>
        </w:rPr>
        <w:t>esolution 22-01</w:t>
      </w:r>
      <w:r>
        <w:rPr>
          <w:rFonts w:ascii="Times New Roman" w:hAnsi="Times New Roman" w:cs="Times New Roman"/>
        </w:rPr>
        <w:t>. Specifically, APN</w:t>
      </w:r>
      <w:r w:rsidRPr="00491410">
        <w:rPr>
          <w:rFonts w:ascii="Times New Roman" w:hAnsi="Times New Roman" w:cs="Times New Roman"/>
        </w:rPr>
        <w:t xml:space="preserve">: </w:t>
      </w:r>
      <w:r w:rsidRPr="00491410">
        <w:rPr>
          <w:rFonts w:ascii="Times New Roman" w:hAnsi="Times New Roman" w:cs="Times New Roman"/>
          <w:sz w:val="22"/>
          <w:szCs w:val="22"/>
        </w:rPr>
        <w:t xml:space="preserve">069-180-040 (27435 Oakside Drive). </w:t>
      </w:r>
      <w:r>
        <w:rPr>
          <w:rFonts w:ascii="Times New Roman" w:hAnsi="Times New Roman" w:cs="Times New Roman"/>
          <w:sz w:val="22"/>
          <w:szCs w:val="22"/>
        </w:rPr>
        <w:t>(</w:t>
      </w:r>
      <w:r w:rsidRPr="00491410">
        <w:rPr>
          <w:rFonts w:ascii="Times New Roman" w:hAnsi="Times New Roman" w:cs="Times New Roman"/>
          <w:sz w:val="22"/>
          <w:szCs w:val="22"/>
        </w:rPr>
        <w:t>See attached staff report).</w:t>
      </w:r>
    </w:p>
    <w:p w14:paraId="05508704" w14:textId="77777777" w:rsidR="00491410" w:rsidRPr="00491410" w:rsidRDefault="00491410" w:rsidP="00491410">
      <w:pPr>
        <w:pStyle w:val="ListParagraph"/>
        <w:ind w:left="1080"/>
        <w:rPr>
          <w:rFonts w:ascii="Times New Roman" w:hAnsi="Times New Roman" w:cs="Times New Roman"/>
        </w:rPr>
      </w:pPr>
    </w:p>
    <w:p w14:paraId="5CC47EEB" w14:textId="060F43E2" w:rsidR="00491410" w:rsidRDefault="00491410" w:rsidP="00491410">
      <w:pPr>
        <w:ind w:left="720"/>
        <w:rPr>
          <w:rFonts w:ascii="Times New Roman" w:hAnsi="Times New Roman" w:cs="Times New Roman"/>
          <w:b/>
          <w:bCs/>
        </w:rPr>
      </w:pPr>
      <w:r w:rsidRPr="00491410">
        <w:rPr>
          <w:rFonts w:ascii="Times New Roman" w:hAnsi="Times New Roman" w:cs="Times New Roman"/>
          <w:b/>
          <w:bCs/>
        </w:rPr>
        <w:t>WEED ABATEMENT PUBLIC HEARING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WEISGERBER</w:t>
      </w:r>
    </w:p>
    <w:p w14:paraId="67D07A6A" w14:textId="2985D877" w:rsidR="00491410" w:rsidRPr="00491410" w:rsidRDefault="00491410" w:rsidP="0049141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491410">
        <w:rPr>
          <w:rFonts w:ascii="Times New Roman" w:hAnsi="Times New Roman" w:cs="Times New Roman"/>
        </w:rPr>
        <w:t xml:space="preserve">Call to order a public </w:t>
      </w:r>
      <w:r>
        <w:rPr>
          <w:rFonts w:ascii="Times New Roman" w:hAnsi="Times New Roman" w:cs="Times New Roman"/>
        </w:rPr>
        <w:t xml:space="preserve">hearing </w:t>
      </w:r>
      <w:r w:rsidRPr="00491410">
        <w:rPr>
          <w:rFonts w:ascii="Times New Roman" w:hAnsi="Times New Roman" w:cs="Times New Roman"/>
        </w:rPr>
        <w:t>for th</w:t>
      </w:r>
      <w:r>
        <w:rPr>
          <w:rFonts w:ascii="Times New Roman" w:hAnsi="Times New Roman" w:cs="Times New Roman"/>
        </w:rPr>
        <w:t>e EDCFPD</w:t>
      </w:r>
      <w:r w:rsidRPr="00491410">
        <w:rPr>
          <w:rFonts w:ascii="Times New Roman" w:hAnsi="Times New Roman" w:cs="Times New Roman"/>
        </w:rPr>
        <w:t xml:space="preserve"> Board to hear any objections to proposed removal of weeds</w:t>
      </w:r>
      <w:r>
        <w:rPr>
          <w:rFonts w:ascii="Times New Roman" w:hAnsi="Times New Roman" w:cs="Times New Roman"/>
        </w:rPr>
        <w:t xml:space="preserve">, </w:t>
      </w:r>
      <w:r w:rsidRPr="00491410">
        <w:rPr>
          <w:rFonts w:ascii="Times New Roman" w:hAnsi="Times New Roman" w:cs="Times New Roman"/>
        </w:rPr>
        <w:t>Pursuant to California Government Code, Article 2, Section 39560 through 39588 and the East Davis County Fire Protection District Resolution 22-001</w:t>
      </w:r>
    </w:p>
    <w:p w14:paraId="7802104E" w14:textId="54F968F5" w:rsidR="00491410" w:rsidRPr="00491410" w:rsidRDefault="00491410" w:rsidP="00491410">
      <w:pPr>
        <w:pStyle w:val="ListParagraph"/>
        <w:ind w:left="1080"/>
        <w:rPr>
          <w:rFonts w:ascii="Times New Roman" w:hAnsi="Times New Roman" w:cs="Times New Roman"/>
          <w:b/>
          <w:bCs/>
        </w:rPr>
      </w:pPr>
    </w:p>
    <w:p w14:paraId="7FF811E1" w14:textId="7945E0DF" w:rsidR="00491410" w:rsidRPr="00BE72FC" w:rsidRDefault="00491410" w:rsidP="00491410">
      <w:pPr>
        <w:tabs>
          <w:tab w:val="center" w:pos="2044"/>
          <w:tab w:val="center" w:pos="4320"/>
          <w:tab w:val="center" w:pos="5040"/>
          <w:tab w:val="center" w:pos="5760"/>
          <w:tab w:val="center" w:pos="6480"/>
          <w:tab w:val="right" w:pos="9333"/>
        </w:tabs>
      </w:pPr>
      <w:r>
        <w:tab/>
      </w:r>
      <w:r w:rsidRPr="00BE72FC">
        <w:rPr>
          <w:rFonts w:ascii="Times New Roman" w:eastAsia="Times New Roman" w:hAnsi="Times New Roman" w:cs="Times New Roman"/>
          <w:b/>
        </w:rPr>
        <w:t xml:space="preserve">COUNTY SUPERVISOR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>PROVENZ</w:t>
      </w:r>
      <w:r>
        <w:rPr>
          <w:rFonts w:ascii="Times New Roman" w:eastAsia="Times New Roman" w:hAnsi="Times New Roman" w:cs="Times New Roman"/>
          <w:b/>
        </w:rPr>
        <w:t>A</w:t>
      </w:r>
      <w:r w:rsidRPr="00BE72FC">
        <w:rPr>
          <w:rFonts w:ascii="Times New Roman" w:eastAsia="Times New Roman" w:hAnsi="Times New Roman" w:cs="Times New Roman"/>
          <w:b/>
        </w:rPr>
        <w:t>/</w:t>
      </w:r>
      <w:r>
        <w:rPr>
          <w:rFonts w:ascii="Times New Roman" w:eastAsia="Times New Roman" w:hAnsi="Times New Roman" w:cs="Times New Roman"/>
          <w:b/>
        </w:rPr>
        <w:t>ALLEN</w:t>
      </w:r>
    </w:p>
    <w:p w14:paraId="6AD2EA1C" w14:textId="77777777" w:rsidR="00491410" w:rsidRPr="00BE72FC" w:rsidRDefault="00491410" w:rsidP="00491410">
      <w:pPr>
        <w:pStyle w:val="ListParagraph"/>
        <w:numPr>
          <w:ilvl w:val="0"/>
          <w:numId w:val="5"/>
        </w:numPr>
      </w:pPr>
      <w:r w:rsidRPr="00C8312D">
        <w:rPr>
          <w:rFonts w:ascii="Times New Roman" w:eastAsia="Times New Roman" w:hAnsi="Times New Roman" w:cs="Times New Roman"/>
        </w:rPr>
        <w:t xml:space="preserve">Announcements/Comments </w:t>
      </w:r>
    </w:p>
    <w:p w14:paraId="386C1A4D" w14:textId="77777777" w:rsidR="00491410" w:rsidRPr="00BE72FC" w:rsidRDefault="00491410" w:rsidP="00491410">
      <w:pPr>
        <w:ind w:left="720"/>
      </w:pPr>
      <w:r w:rsidRPr="00BE72FC">
        <w:rPr>
          <w:rFonts w:ascii="Times New Roman" w:eastAsia="Times New Roman" w:hAnsi="Times New Roman" w:cs="Times New Roman"/>
          <w:b/>
        </w:rPr>
        <w:t xml:space="preserve"> </w:t>
      </w:r>
    </w:p>
    <w:p w14:paraId="2639C5A1" w14:textId="77777777" w:rsidR="00491410" w:rsidRPr="00BE72FC" w:rsidRDefault="00491410" w:rsidP="00491410">
      <w:pPr>
        <w:tabs>
          <w:tab w:val="center" w:pos="2413"/>
          <w:tab w:val="center" w:pos="5040"/>
          <w:tab w:val="center" w:pos="5760"/>
          <w:tab w:val="center" w:pos="6480"/>
          <w:tab w:val="center" w:pos="7700"/>
        </w:tabs>
      </w:pPr>
      <w:r w:rsidRPr="00BE72FC">
        <w:tab/>
      </w:r>
      <w:r w:rsidRPr="00BE72FC">
        <w:rPr>
          <w:rFonts w:ascii="Times New Roman" w:eastAsia="Times New Roman" w:hAnsi="Times New Roman" w:cs="Times New Roman"/>
          <w:b/>
        </w:rPr>
        <w:t xml:space="preserve">FIRE DEPARTMENT UPDATE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TENNEY </w:t>
      </w:r>
    </w:p>
    <w:p w14:paraId="115F7A2C" w14:textId="77777777" w:rsidR="00491410" w:rsidRPr="00BE72FC" w:rsidRDefault="00491410" w:rsidP="00491410">
      <w:pPr>
        <w:pStyle w:val="ListParagraph"/>
        <w:numPr>
          <w:ilvl w:val="0"/>
          <w:numId w:val="4"/>
        </w:numPr>
      </w:pPr>
      <w:r w:rsidRPr="00C8312D">
        <w:rPr>
          <w:rFonts w:ascii="Times New Roman" w:eastAsia="Times New Roman" w:hAnsi="Times New Roman" w:cs="Times New Roman"/>
        </w:rPr>
        <w:t xml:space="preserve">Announcements/Comments </w:t>
      </w:r>
    </w:p>
    <w:p w14:paraId="16DEA4CE" w14:textId="77777777" w:rsidR="00491410" w:rsidRPr="009775E0" w:rsidRDefault="00491410" w:rsidP="00491410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6653CDD" w14:textId="77777777" w:rsidR="00491410" w:rsidRPr="00C92FD6" w:rsidRDefault="00491410" w:rsidP="00491410">
      <w:pPr>
        <w:tabs>
          <w:tab w:val="center" w:pos="1997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rPr>
          <w:rFonts w:ascii="Times New Roman" w:eastAsia="Times New Roman" w:hAnsi="Times New Roman" w:cs="Times New Roman"/>
          <w:b/>
        </w:rPr>
        <w:tab/>
      </w:r>
      <w:r w:rsidRPr="0099243C">
        <w:rPr>
          <w:rFonts w:ascii="Times New Roman" w:eastAsia="Times New Roman" w:hAnsi="Times New Roman" w:cs="Times New Roman"/>
          <w:b/>
        </w:rPr>
        <w:t xml:space="preserve">ACCOUNTS PAYABLE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24DCD5CF" w14:textId="77777777" w:rsidR="00491410" w:rsidRPr="00E7142E" w:rsidRDefault="00491410" w:rsidP="00491410">
      <w:pPr>
        <w:pStyle w:val="ListParagraph"/>
        <w:numPr>
          <w:ilvl w:val="1"/>
          <w:numId w:val="1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hAnsi="Times New Roman" w:cs="Times New Roman"/>
        </w:rPr>
      </w:pPr>
      <w:r w:rsidRPr="00E7142E">
        <w:rPr>
          <w:rFonts w:ascii="Times New Roman" w:hAnsi="Times New Roman" w:cs="Times New Roman"/>
        </w:rPr>
        <w:t>No Business</w:t>
      </w:r>
    </w:p>
    <w:p w14:paraId="60C2A810" w14:textId="73EFD67C" w:rsidR="00491410" w:rsidRDefault="00491410" w:rsidP="00491410">
      <w:pPr>
        <w:rPr>
          <w:rFonts w:ascii="Times New Roman" w:eastAsia="Times New Roman" w:hAnsi="Times New Roman" w:cs="Times New Roman"/>
          <w:b/>
        </w:rPr>
      </w:pPr>
    </w:p>
    <w:p w14:paraId="26B669F8" w14:textId="204E1F04" w:rsidR="00491410" w:rsidRPr="00A02BBA" w:rsidRDefault="00491410" w:rsidP="00491410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  <w:ind w:left="720"/>
      </w:pPr>
      <w:r>
        <w:rPr>
          <w:rFonts w:ascii="Times New Roman" w:eastAsia="Times New Roman" w:hAnsi="Times New Roman" w:cs="Times New Roman"/>
          <w:b/>
        </w:rPr>
        <w:t>NEW BUSINESS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       WEISGERBER/</w:t>
      </w:r>
      <w:r>
        <w:tab/>
      </w:r>
    </w:p>
    <w:p w14:paraId="5E1A4E09" w14:textId="7736C443" w:rsidR="00491410" w:rsidRPr="00491410" w:rsidRDefault="00491410" w:rsidP="00491410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 w:rsidRPr="00C80AB1">
        <w:rPr>
          <w:rFonts w:ascii="Times New Roman" w:hAnsi="Times New Roman" w:cs="Times New Roman"/>
        </w:rPr>
        <w:t>Preliminary</w:t>
      </w:r>
      <w:r>
        <w:rPr>
          <w:rFonts w:ascii="Times New Roman" w:hAnsi="Times New Roman" w:cs="Times New Roman"/>
        </w:rPr>
        <w:t xml:space="preserve"> </w:t>
      </w:r>
      <w:r w:rsidRPr="00C80AB1">
        <w:rPr>
          <w:rFonts w:ascii="Times New Roman" w:hAnsi="Times New Roman" w:cs="Times New Roman"/>
        </w:rPr>
        <w:t xml:space="preserve">Budget </w:t>
      </w:r>
      <w:r>
        <w:rPr>
          <w:rFonts w:ascii="Times New Roman" w:hAnsi="Times New Roman" w:cs="Times New Roman"/>
        </w:rPr>
        <w:t>Presentation &amp; Schedule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  <w:b/>
          <w:bCs/>
        </w:rPr>
        <w:t>KRUMMENACKER</w:t>
      </w:r>
    </w:p>
    <w:p w14:paraId="4B64DBDB" w14:textId="77777777" w:rsidR="00491410" w:rsidRPr="005B03D3" w:rsidRDefault="00491410" w:rsidP="00491410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Cs/>
        </w:rPr>
      </w:pPr>
    </w:p>
    <w:p w14:paraId="77534AF4" w14:textId="77777777" w:rsidR="00491410" w:rsidRDefault="00491410" w:rsidP="00491410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UPDATES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</w:t>
      </w:r>
    </w:p>
    <w:p w14:paraId="3CBE3258" w14:textId="77777777" w:rsidR="00491410" w:rsidRDefault="00491410" w:rsidP="00491410">
      <w:pPr>
        <w:pStyle w:val="ListParagraph"/>
        <w:numPr>
          <w:ilvl w:val="0"/>
          <w:numId w:val="2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MSR Follow-up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</w:rPr>
        <w:t>WEISGERBER</w:t>
      </w:r>
    </w:p>
    <w:p w14:paraId="679E335B" w14:textId="77777777" w:rsidR="00491410" w:rsidRDefault="00491410" w:rsidP="00491410">
      <w:pPr>
        <w:pStyle w:val="ListParagraph"/>
        <w:numPr>
          <w:ilvl w:val="1"/>
          <w:numId w:val="2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Meeting with</w:t>
      </w:r>
      <w:r w:rsidRPr="00C80AB1">
        <w:rPr>
          <w:rFonts w:ascii="Times New Roman" w:eastAsia="Times New Roman" w:hAnsi="Times New Roman" w:cs="Times New Roman"/>
          <w:bCs/>
        </w:rPr>
        <w:t xml:space="preserve"> LAFCo </w:t>
      </w:r>
      <w:r>
        <w:rPr>
          <w:rFonts w:ascii="Times New Roman" w:eastAsia="Times New Roman" w:hAnsi="Times New Roman" w:cs="Times New Roman"/>
          <w:bCs/>
        </w:rPr>
        <w:t>Director</w:t>
      </w:r>
    </w:p>
    <w:p w14:paraId="516F7025" w14:textId="18C28329" w:rsidR="00491410" w:rsidRPr="00C8312D" w:rsidRDefault="00491410" w:rsidP="00491410">
      <w:pPr>
        <w:pStyle w:val="ListParagraph"/>
        <w:numPr>
          <w:ilvl w:val="0"/>
          <w:numId w:val="2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/>
        </w:rPr>
      </w:pPr>
      <w:r w:rsidRPr="00C8312D">
        <w:rPr>
          <w:rFonts w:ascii="Times New Roman" w:eastAsia="Times New Roman" w:hAnsi="Times New Roman" w:cs="Times New Roman"/>
          <w:bCs/>
        </w:rPr>
        <w:t xml:space="preserve">N. Fork Putah Creek Vegetation </w:t>
      </w:r>
      <w:r>
        <w:rPr>
          <w:rFonts w:ascii="Times New Roman" w:eastAsia="Times New Roman" w:hAnsi="Times New Roman" w:cs="Times New Roman"/>
          <w:bCs/>
        </w:rPr>
        <w:t>Mgmt. Grant</w:t>
      </w:r>
      <w:r>
        <w:rPr>
          <w:rFonts w:ascii="Times New Roman" w:eastAsia="Times New Roman" w:hAnsi="Times New Roman" w:cs="Times New Roman"/>
          <w:bCs/>
        </w:rPr>
        <w:tab/>
      </w:r>
      <w:r w:rsidRPr="00C8312D">
        <w:rPr>
          <w:rFonts w:ascii="Times New Roman" w:eastAsia="Times New Roman" w:hAnsi="Times New Roman" w:cs="Times New Roman"/>
          <w:bCs/>
        </w:rPr>
        <w:tab/>
      </w:r>
      <w:r w:rsidRPr="00C8312D">
        <w:rPr>
          <w:rFonts w:ascii="Times New Roman" w:eastAsia="Times New Roman" w:hAnsi="Times New Roman" w:cs="Times New Roman"/>
          <w:bCs/>
        </w:rPr>
        <w:tab/>
      </w:r>
      <w:r w:rsidRPr="00C8312D">
        <w:rPr>
          <w:rFonts w:ascii="Times New Roman" w:eastAsia="Times New Roman" w:hAnsi="Times New Roman" w:cs="Times New Roman"/>
          <w:b/>
        </w:rPr>
        <w:t>LINDSEY/WEISGERBER</w:t>
      </w:r>
    </w:p>
    <w:p w14:paraId="3B2E1EDF" w14:textId="7E7DD305" w:rsidR="00491410" w:rsidRDefault="00491410" w:rsidP="00491410">
      <w:pPr>
        <w:pStyle w:val="ListParagraph"/>
        <w:numPr>
          <w:ilvl w:val="1"/>
          <w:numId w:val="2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/>
        </w:rPr>
      </w:pPr>
      <w:r w:rsidRPr="00A02BBA">
        <w:rPr>
          <w:rFonts w:ascii="Times New Roman" w:eastAsia="Times New Roman" w:hAnsi="Times New Roman" w:cs="Times New Roman"/>
          <w:bCs/>
        </w:rPr>
        <w:t>Yolo County Fire Safe Council</w:t>
      </w:r>
      <w:r w:rsidRPr="00A02BBA">
        <w:rPr>
          <w:rFonts w:ascii="Times New Roman" w:eastAsia="Times New Roman" w:hAnsi="Times New Roman" w:cs="Times New Roman"/>
          <w:b/>
        </w:rPr>
        <w:tab/>
      </w:r>
      <w:r w:rsidRPr="00A02BBA">
        <w:rPr>
          <w:rFonts w:ascii="Times New Roman" w:eastAsia="Times New Roman" w:hAnsi="Times New Roman" w:cs="Times New Roman"/>
          <w:b/>
        </w:rPr>
        <w:tab/>
      </w:r>
      <w:r w:rsidRPr="00A02BBA">
        <w:rPr>
          <w:rFonts w:ascii="Times New Roman" w:eastAsia="Times New Roman" w:hAnsi="Times New Roman" w:cs="Times New Roman"/>
          <w:b/>
        </w:rPr>
        <w:tab/>
      </w:r>
      <w:r w:rsidRPr="00A02BBA">
        <w:rPr>
          <w:rFonts w:ascii="Times New Roman" w:eastAsia="Times New Roman" w:hAnsi="Times New Roman" w:cs="Times New Roman"/>
          <w:b/>
        </w:rPr>
        <w:tab/>
      </w:r>
      <w:r w:rsidRPr="00A02BBA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73632C46" w14:textId="77777777" w:rsidR="00491410" w:rsidRDefault="00491410" w:rsidP="00491410">
      <w:pPr>
        <w:pStyle w:val="ListParagraph"/>
        <w:numPr>
          <w:ilvl w:val="0"/>
          <w:numId w:val="2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Cs/>
        </w:rPr>
      </w:pPr>
      <w:r w:rsidRPr="00C8312D">
        <w:rPr>
          <w:rFonts w:ascii="Times New Roman" w:hAnsi="Times New Roman" w:cs="Times New Roman"/>
        </w:rPr>
        <w:t xml:space="preserve">Address Change: </w:t>
      </w:r>
      <w:r w:rsidRPr="00C8312D">
        <w:rPr>
          <w:rFonts w:ascii="Times New Roman" w:eastAsia="Times New Roman" w:hAnsi="Times New Roman" w:cs="Times New Roman"/>
          <w:bCs/>
        </w:rPr>
        <w:t>Fire Station 33</w:t>
      </w:r>
    </w:p>
    <w:p w14:paraId="3EA65C69" w14:textId="298A8B7F" w:rsidR="00491410" w:rsidRPr="00C80AB1" w:rsidRDefault="00491410" w:rsidP="00491410">
      <w:pPr>
        <w:pStyle w:val="ListParagraph"/>
        <w:numPr>
          <w:ilvl w:val="1"/>
          <w:numId w:val="2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Cs/>
        </w:rPr>
      </w:pPr>
      <w:r w:rsidRPr="00C80AB1">
        <w:rPr>
          <w:rFonts w:ascii="Times New Roman" w:eastAsia="Times New Roman" w:hAnsi="Times New Roman" w:cs="Times New Roman"/>
          <w:bCs/>
        </w:rPr>
        <w:t xml:space="preserve">425 Mace Blvd., Davis, CA 95616 </w:t>
      </w:r>
      <w:r w:rsidRPr="00C80AB1">
        <w:rPr>
          <w:rFonts w:ascii="Times New Roman" w:eastAsia="Times New Roman" w:hAnsi="Times New Roman" w:cs="Times New Roman"/>
          <w:bCs/>
        </w:rPr>
        <w:tab/>
      </w:r>
      <w:r w:rsidRPr="00C80AB1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 xml:space="preserve">            </w:t>
      </w:r>
      <w:r w:rsidRPr="00C80AB1">
        <w:rPr>
          <w:rFonts w:ascii="Times New Roman" w:eastAsia="Times New Roman" w:hAnsi="Times New Roman" w:cs="Times New Roman"/>
          <w:b/>
        </w:rPr>
        <w:t>WEISGERBER</w:t>
      </w:r>
    </w:p>
    <w:p w14:paraId="0F34000A" w14:textId="77777777" w:rsidR="00491410" w:rsidRPr="00C8312D" w:rsidRDefault="00491410" w:rsidP="00491410">
      <w:pPr>
        <w:pStyle w:val="ListParagraph"/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1080"/>
        <w:rPr>
          <w:rFonts w:ascii="Times New Roman" w:eastAsia="Times New Roman" w:hAnsi="Times New Roman" w:cs="Times New Roman"/>
          <w:bCs/>
        </w:rPr>
      </w:pPr>
    </w:p>
    <w:p w14:paraId="58F23594" w14:textId="77777777" w:rsidR="00491410" w:rsidRPr="00A02BBA" w:rsidRDefault="00491410" w:rsidP="00491410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/>
        </w:rPr>
      </w:pPr>
    </w:p>
    <w:p w14:paraId="5EFE6693" w14:textId="77777777" w:rsidR="00491410" w:rsidRDefault="00491410" w:rsidP="00491410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</w:pPr>
      <w:r>
        <w:rPr>
          <w:rFonts w:ascii="Times New Roman" w:eastAsia="Times New Roman" w:hAnsi="Times New Roman" w:cs="Times New Roman"/>
          <w:b/>
        </w:rPr>
        <w:t>FUTURE AGENDA ITEMS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OPEN  </w:t>
      </w:r>
    </w:p>
    <w:p w14:paraId="60398B13" w14:textId="4F769114" w:rsidR="00491410" w:rsidRPr="005111E2" w:rsidRDefault="00491410" w:rsidP="00491410">
      <w:pPr>
        <w:pStyle w:val="ListParagraph"/>
        <w:numPr>
          <w:ilvl w:val="0"/>
          <w:numId w:val="7"/>
        </w:numPr>
        <w:spacing w:after="160" w:line="259" w:lineRule="auto"/>
      </w:pPr>
      <w:r>
        <w:rPr>
          <w:rFonts w:ascii="Times New Roman" w:hAnsi="Times New Roman" w:cs="Times New Roman"/>
        </w:rPr>
        <w:t>Adopt 2022/23 Budget</w:t>
      </w:r>
    </w:p>
    <w:p w14:paraId="1A994D2B" w14:textId="77777777" w:rsidR="00491410" w:rsidRDefault="00491410" w:rsidP="00491410">
      <w:pPr>
        <w:pStyle w:val="ListParagraph"/>
        <w:numPr>
          <w:ilvl w:val="0"/>
          <w:numId w:val="7"/>
        </w:numPr>
        <w:spacing w:after="160" w:line="259" w:lineRule="auto"/>
      </w:pPr>
      <w:r>
        <w:rPr>
          <w:rFonts w:ascii="Times New Roman" w:hAnsi="Times New Roman" w:cs="Times New Roman"/>
        </w:rPr>
        <w:t>Prop 218 CPI adjustment</w:t>
      </w:r>
    </w:p>
    <w:p w14:paraId="0632285E" w14:textId="77777777" w:rsidR="00491410" w:rsidRDefault="00491410" w:rsidP="00491410">
      <w:pPr>
        <w:ind w:left="720"/>
      </w:pPr>
    </w:p>
    <w:p w14:paraId="4D434509" w14:textId="77777777" w:rsidR="00491410" w:rsidRDefault="00491410" w:rsidP="00491410">
      <w:pPr>
        <w:tabs>
          <w:tab w:val="center" w:pos="1664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NEXT MEETING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28BC4E86" w14:textId="044D7FC9" w:rsidR="00491410" w:rsidRDefault="00491410" w:rsidP="00491410">
      <w:pPr>
        <w:pStyle w:val="Heading2"/>
        <w:ind w:left="720"/>
      </w:pPr>
      <w:r>
        <w:t xml:space="preserve">Scheduled For June 16, 2022 </w:t>
      </w:r>
    </w:p>
    <w:p w14:paraId="5B1D45DE" w14:textId="77777777" w:rsidR="00491410" w:rsidRDefault="00491410" w:rsidP="00491410">
      <w:pPr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14:paraId="0D0E31AA" w14:textId="77777777" w:rsidR="00491410" w:rsidRDefault="00491410" w:rsidP="00491410">
      <w:pPr>
        <w:tabs>
          <w:tab w:val="center" w:pos="1667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ADJOURNMENT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7493FC54" w14:textId="77777777" w:rsidR="00491410" w:rsidRDefault="00491410" w:rsidP="00491410">
      <w:pPr>
        <w:tabs>
          <w:tab w:val="center" w:pos="1667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</w:p>
    <w:p w14:paraId="6C441DD8" w14:textId="77777777" w:rsidR="00491410" w:rsidRDefault="00491410" w:rsidP="00491410">
      <w:pPr>
        <w:ind w:left="7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C39E713" w14:textId="7409D7DC" w:rsidR="00491410" w:rsidRDefault="00491410" w:rsidP="00491410">
      <w:pPr>
        <w:ind w:left="10" w:hanging="10"/>
      </w:pPr>
      <w:r>
        <w:rPr>
          <w:rFonts w:ascii="Times New Roman" w:eastAsia="Times New Roman" w:hAnsi="Times New Roman" w:cs="Times New Roman"/>
          <w:b/>
        </w:rPr>
        <w:t>I declare under penalty of perjury that the foregoing agenda was posted on or before May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>16</w:t>
      </w:r>
      <w:r w:rsidR="00102CF4">
        <w:rPr>
          <w:rFonts w:ascii="Times New Roman" w:eastAsia="Times New Roman" w:hAnsi="Times New Roman" w:cs="Times New Roman"/>
          <w:b/>
        </w:rPr>
        <w:t>,</w:t>
      </w:r>
      <w:r>
        <w:rPr>
          <w:rFonts w:ascii="Times New Roman" w:eastAsia="Times New Roman" w:hAnsi="Times New Roman" w:cs="Times New Roman"/>
          <w:b/>
        </w:rPr>
        <w:t xml:space="preserve"> 2022, at the EDCFPD Website (</w:t>
      </w:r>
      <w:r>
        <w:rPr>
          <w:rFonts w:ascii="Times New Roman" w:eastAsia="Times New Roman" w:hAnsi="Times New Roman" w:cs="Times New Roman"/>
          <w:b/>
          <w:color w:val="0463C1"/>
          <w:u w:val="single" w:color="0463C1"/>
        </w:rPr>
        <w:t>https://eastdaviscfpd.wordpress.com</w:t>
      </w:r>
      <w:r>
        <w:rPr>
          <w:rFonts w:ascii="Times New Roman" w:eastAsia="Times New Roman" w:hAnsi="Times New Roman" w:cs="Times New Roman"/>
          <w:b/>
        </w:rPr>
        <w:t xml:space="preserve">) and/or Fire Station #33, 425 Mace Blvd., Davis, CA  95616 </w:t>
      </w:r>
    </w:p>
    <w:p w14:paraId="24628445" w14:textId="77777777" w:rsidR="00491410" w:rsidRDefault="00491410" w:rsidP="00491410">
      <w:pPr>
        <w:pStyle w:val="Heading1"/>
        <w:ind w:right="154"/>
      </w:pPr>
      <w:r>
        <w:t xml:space="preserve">—Bill Weisgerber, Commissioner </w:t>
      </w:r>
    </w:p>
    <w:p w14:paraId="696312B1" w14:textId="77777777" w:rsidR="003C0156" w:rsidRDefault="001B53E6"/>
    <w:sectPr w:rsidR="003C0156" w:rsidSect="003B4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089D"/>
    <w:multiLevelType w:val="hybridMultilevel"/>
    <w:tmpl w:val="3E2A64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A25A7F"/>
    <w:multiLevelType w:val="hybridMultilevel"/>
    <w:tmpl w:val="F2F2E6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A25D19"/>
    <w:multiLevelType w:val="hybridMultilevel"/>
    <w:tmpl w:val="8E888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9F4721"/>
    <w:multiLevelType w:val="hybridMultilevel"/>
    <w:tmpl w:val="DD0E19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522C60"/>
    <w:multiLevelType w:val="hybridMultilevel"/>
    <w:tmpl w:val="405EBD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221C16"/>
    <w:multiLevelType w:val="hybridMultilevel"/>
    <w:tmpl w:val="0706A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907028"/>
    <w:multiLevelType w:val="hybridMultilevel"/>
    <w:tmpl w:val="535EB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4032F1"/>
    <w:multiLevelType w:val="hybridMultilevel"/>
    <w:tmpl w:val="1004D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AC5595"/>
    <w:multiLevelType w:val="hybridMultilevel"/>
    <w:tmpl w:val="1EE83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10"/>
    <w:rsid w:val="00102CF4"/>
    <w:rsid w:val="001A695E"/>
    <w:rsid w:val="001B53E6"/>
    <w:rsid w:val="00491410"/>
    <w:rsid w:val="00A465AF"/>
    <w:rsid w:val="00DC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151A4"/>
  <w15:chartTrackingRefBased/>
  <w15:docId w15:val="{759ADA78-E891-204A-ABC5-34C35305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410"/>
  </w:style>
  <w:style w:type="paragraph" w:styleId="Heading1">
    <w:name w:val="heading 1"/>
    <w:next w:val="Normal"/>
    <w:link w:val="Heading1Char"/>
    <w:uiPriority w:val="9"/>
    <w:qFormat/>
    <w:rsid w:val="00491410"/>
    <w:pPr>
      <w:keepNext/>
      <w:keepLines/>
      <w:spacing w:after="3" w:line="259" w:lineRule="auto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491410"/>
    <w:pPr>
      <w:keepNext/>
      <w:keepLines/>
      <w:spacing w:line="259" w:lineRule="auto"/>
      <w:ind w:left="37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410"/>
    <w:rPr>
      <w:rFonts w:ascii="Times New Roman" w:eastAsia="Times New Roman" w:hAnsi="Times New Roman" w:cs="Times New Roman"/>
      <w:b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491410"/>
    <w:rPr>
      <w:rFonts w:ascii="Times New Roman" w:eastAsia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49141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91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Weisgerber</dc:creator>
  <cp:keywords/>
  <dc:description/>
  <cp:lastModifiedBy>David Robert</cp:lastModifiedBy>
  <cp:revision>3</cp:revision>
  <dcterms:created xsi:type="dcterms:W3CDTF">2022-05-16T17:21:00Z</dcterms:created>
  <dcterms:modified xsi:type="dcterms:W3CDTF">2022-05-16T17:27:00Z</dcterms:modified>
</cp:coreProperties>
</file>